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5274310" cy="320929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209290"/>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2"/>
        <w:bidi w:val="0"/>
        <w:rPr>
          <w:rFonts w:hint="default"/>
          <w:lang w:val="en-US" w:eastAsia="zh-CN"/>
        </w:rPr>
      </w:pPr>
      <w:r>
        <w:rPr>
          <w:rFonts w:hint="eastAsia"/>
          <w:lang w:val="en-US" w:eastAsia="zh-CN"/>
        </w:rPr>
        <w:t>控制反转 和依赖注入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控制反转（Inversion of Control，缩写为IoC )，是面向对象编程中的一种设计原则，可以用来减低计算机代码之间的耦合度。其中最常见的方式叫做依赖注入（Dependency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Lookup）。通过控制反转，对象在被创建的时候，由一个调控系统内所有对象的外界实体，将其所依赖的对象的引用传递给它。也可以说，依赖被注入到对象中。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控制反转针对的是依赖对象的获得方式，也既依赖对象不在是自己内部生成，而是由外界生成后传递进来。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kern w:val="0"/>
          <w:sz w:val="19"/>
          <w:szCs w:val="19"/>
          <w:lang w:val="en-US" w:eastAsia="zh-CN"/>
        </w:rPr>
      </w:pPr>
      <w:r>
        <w:rPr>
          <w:rFonts w:hint="eastAsia" w:cs="微软雅黑"/>
          <w:kern w:val="0"/>
          <w:sz w:val="19"/>
          <w:szCs w:val="19"/>
          <w:lang w:val="en-US" w:eastAsia="zh-CN"/>
        </w:rPr>
        <w:t xml:space="preserve">依赖注入 由容器来控制  </w:t>
      </w:r>
    </w:p>
    <w:p>
      <w:pPr>
        <w:pStyle w:val="2"/>
        <w:bidi w:val="0"/>
        <w:rPr>
          <w:rFonts w:hint="eastAsia"/>
          <w:lang w:val="en-US" w:eastAsia="zh-CN"/>
        </w:rPr>
      </w:pPr>
      <w:r>
        <w:rPr>
          <w:rFonts w:hint="eastAsia"/>
          <w:lang w:val="en-US" w:eastAsia="zh-CN"/>
        </w:rPr>
        <w:t>依赖倒置</w:t>
      </w:r>
    </w:p>
    <w:p>
      <w:pPr>
        <w:rPr>
          <w:rFonts w:hint="eastAsia"/>
          <w:lang w:val="en-US" w:eastAsia="zh-CN"/>
        </w:rPr>
      </w:pPr>
      <w:r>
        <w:rPr>
          <w:rFonts w:hint="eastAsia"/>
          <w:lang w:val="en-US" w:eastAsia="zh-CN"/>
        </w:rPr>
        <w:t>Service 类依赖了很多的bean  bean 又依赖了其他bean  造成庞大 复杂，使用ioc</w:t>
      </w:r>
    </w:p>
    <w:p>
      <w:pPr>
        <w:rPr>
          <w:rFonts w:hint="eastAsia"/>
          <w:lang w:val="en-US" w:eastAsia="zh-CN"/>
        </w:rPr>
      </w:pPr>
      <w:r>
        <w:rPr>
          <w:rFonts w:hint="eastAsia"/>
          <w:lang w:val="en-US" w:eastAsia="zh-CN"/>
        </w:rPr>
        <w:t>不用关心 这写bean 的构造函数是什么样的，使用service 接口 ，可以简化修改</w:t>
      </w:r>
    </w:p>
    <w:p>
      <w:pPr>
        <w:pStyle w:val="2"/>
        <w:bidi w:val="0"/>
        <w:rPr>
          <w:rFonts w:hint="eastAsia"/>
          <w:lang w:val="en-US" w:eastAsia="zh-CN"/>
        </w:rPr>
      </w:pPr>
      <w:r>
        <w:rPr>
          <w:rFonts w:hint="eastAsia"/>
          <w:lang w:val="en-US" w:eastAsia="zh-CN"/>
        </w:rPr>
        <w:t>线程安全</w:t>
      </w:r>
    </w:p>
    <w:p>
      <w:pPr>
        <w:rPr>
          <w:rFonts w:hint="default"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w:t>
      </w:r>
      <w:r>
        <w:rPr>
          <w:rStyle w:val="11"/>
          <w:rFonts w:hint="default" w:ascii="Arial" w:hAnsi="Arial" w:eastAsia="宋体" w:cs="Arial"/>
          <w:b/>
          <w:bCs/>
          <w:i w:val="0"/>
          <w:iCs w:val="0"/>
          <w:caps w:val="0"/>
          <w:color w:val="222222"/>
          <w:spacing w:val="0"/>
          <w:sz w:val="16"/>
          <w:szCs w:val="16"/>
          <w:shd w:val="clear" w:fill="FFFFFF"/>
        </w:rPr>
        <w:t>线程安全是多线程编程时的计算机程序代码中的一个概念。</w:t>
      </w:r>
      <w:r>
        <w:rPr>
          <w:rFonts w:hint="default" w:ascii="Arial" w:hAnsi="Arial" w:eastAsia="宋体" w:cs="Arial"/>
          <w:i w:val="0"/>
          <w:iCs w:val="0"/>
          <w:caps w:val="0"/>
          <w:color w:val="333333"/>
          <w:spacing w:val="0"/>
          <w:sz w:val="16"/>
          <w:szCs w:val="16"/>
          <w:shd w:val="clear" w:fill="FFFFFF"/>
        </w:rPr>
        <w:t>在拥有共享数据的多条线程并行执行的程序中，线程安全的代码会通过同步机制保证各个线程都可以正常且正确的执行，不会出现数据污染等意外情况。”</w:t>
      </w:r>
    </w:p>
    <w:p>
      <w:pPr>
        <w:rPr>
          <w:rFonts w:hint="default" w:ascii="Arial" w:hAnsi="Arial" w:eastAsia="宋体" w:cs="Arial"/>
          <w:i w:val="0"/>
          <w:iCs w:val="0"/>
          <w:caps w:val="0"/>
          <w:color w:val="333333"/>
          <w:spacing w:val="0"/>
          <w:sz w:val="16"/>
          <w:szCs w:val="16"/>
          <w:shd w:val="clear" w:fill="FFFFFF"/>
        </w:rPr>
      </w:pPr>
    </w:p>
    <w:p>
      <w:pPr>
        <w:pStyle w:val="2"/>
        <w:bidi w:val="0"/>
        <w:rPr>
          <w:rFonts w:hint="eastAsia"/>
        </w:rPr>
      </w:pPr>
      <w:r>
        <w:rPr>
          <w:rFonts w:hint="eastAsia"/>
        </w:rPr>
        <w:t>有限状态机</w:t>
      </w:r>
    </w:p>
    <w:p>
      <w:pPr>
        <w:rPr>
          <w:rFonts w:hint="eastAsia"/>
        </w:rPr>
      </w:pPr>
      <w:r>
        <w:rPr>
          <w:rFonts w:hint="eastAsia"/>
        </w:rPr>
        <w:t>有限状态机(Finite State Machine) 缩写为 FSM。以下简称为状态机。</w:t>
      </w:r>
    </w:p>
    <w:p>
      <w:pPr>
        <w:rPr>
          <w:rFonts w:hint="eastAsia"/>
        </w:rPr>
      </w:pPr>
      <w:r>
        <w:rPr>
          <w:rFonts w:hint="eastAsia"/>
        </w:rPr>
        <w:t>状态机有 3 个组成部分：状态、事件、动作。</w:t>
      </w:r>
    </w:p>
    <w:p>
      <w:pPr>
        <w:rPr>
          <w:rFonts w:hint="eastAsia"/>
        </w:rPr>
      </w:pPr>
    </w:p>
    <w:p>
      <w:pPr>
        <w:rPr>
          <w:rFonts w:hint="eastAsia"/>
        </w:rPr>
      </w:pPr>
      <w:r>
        <w:rPr>
          <w:rFonts w:hint="eastAsia"/>
        </w:rPr>
        <w:t>状态：所有可能存在的状态。包括当前状态和条件满足后要迁移的状态。</w:t>
      </w:r>
    </w:p>
    <w:p>
      <w:pPr>
        <w:rPr>
          <w:rFonts w:hint="eastAsia"/>
        </w:rPr>
      </w:pPr>
      <w:r>
        <w:rPr>
          <w:rFonts w:hint="eastAsia"/>
        </w:rPr>
        <w:t>事件：也称为转移条件，当一个条件被满足，将会触发一个动作，或者执行一次状态的迁移。</w:t>
      </w:r>
    </w:p>
    <w:p>
      <w:pPr>
        <w:rPr>
          <w:rFonts w:hint="eastAsia"/>
        </w:rPr>
      </w:pPr>
      <w:r>
        <w:rPr>
          <w:rFonts w:hint="eastAsia"/>
        </w:rPr>
        <w:t>动作：条件满足后执行的动作。动作执行完毕后，可以迁移到新的状态，也可以仍旧保持原状态。动作不是* 必需的，当条件满足后，也可以不执行任何动作，直接迁移到新状态。</w:t>
      </w:r>
    </w:p>
    <w:p>
      <w:pPr>
        <w:rPr>
          <w:rFonts w:hint="eastAsia"/>
        </w:rPr>
      </w:pPr>
      <w:r>
        <w:rPr>
          <w:rFonts w:hint="eastAsia"/>
        </w:rPr>
        <w:t>状态机的表示</w:t>
      </w:r>
    </w:p>
    <w:p>
      <w:pPr>
        <w:rPr>
          <w:rFonts w:hint="eastAsia"/>
        </w:rPr>
      </w:pPr>
      <w:r>
        <w:rPr>
          <w:rFonts w:hint="eastAsia"/>
        </w:rPr>
        <w:t>状态转移图</w:t>
      </w:r>
    </w:p>
    <w:p>
      <w:pPr>
        <w:rPr>
          <w:rFonts w:hint="eastAsia"/>
        </w:rPr>
      </w:pPr>
      <w:r>
        <w:rPr>
          <w:rFonts w:hint="eastAsia"/>
        </w:rPr>
        <w:t>我们举个例子，马里奥共有三种状态，可执行三个动作，如图中所示。</w:t>
      </w:r>
    </w:p>
    <w:p>
      <w:pPr>
        <w:rPr>
          <w:rFonts w:hint="eastAsia"/>
        </w:rPr>
      </w:pPr>
      <w:r>
        <w:rPr>
          <w:rFonts w:hint="eastAsia"/>
        </w:rPr>
        <w:t>从图中可以看到，</w:t>
      </w:r>
    </w:p>
    <w:p>
      <w:pPr>
        <w:rPr>
          <w:rFonts w:hint="eastAsia"/>
        </w:rPr>
      </w:pPr>
    </w:p>
    <w:p>
      <w:pPr>
        <w:rPr>
          <w:rFonts w:hint="eastAsia"/>
        </w:rPr>
      </w:pPr>
      <w:r>
        <w:rPr>
          <w:rFonts w:hint="eastAsia"/>
        </w:rPr>
        <w:t>在Small Mario状态下，A3，没有触发状态转移，也没有触发任何动作。</w:t>
      </w:r>
    </w:p>
    <w:p>
      <w:pPr>
        <w:rPr>
          <w:rFonts w:hint="eastAsia"/>
        </w:rPr>
      </w:pPr>
      <w:r>
        <w:rPr>
          <w:rFonts w:hint="eastAsia"/>
        </w:rPr>
        <w:t>在Fire Mario状态下，A3，没有触发状态转移，触发了发射火球动作。</w:t>
      </w:r>
    </w:p>
    <w:p>
      <w:pPr>
        <w:rPr>
          <w:rFonts w:hint="eastAsia"/>
        </w:rPr>
      </w:pPr>
      <w:r>
        <w:rPr>
          <w:rFonts w:hint="eastAsia"/>
        </w:rPr>
        <w:t>在Super Mario状态下，A2，触发状态转移到Small Mario，没有触发任何动作。</w:t>
      </w:r>
    </w:p>
    <w:p>
      <w:pPr>
        <w:rPr>
          <w:rFonts w:hint="eastAsia"/>
        </w:rPr>
      </w:pPr>
      <w:r>
        <w:rPr>
          <w:rFonts w:hint="eastAsia"/>
        </w:rPr>
        <w:t>在Small Mario状态下，A1，触发状态转移到Super Mario，触发增加1000积分。</w:t>
      </w:r>
    </w:p>
    <w:p>
      <w:pPr>
        <w:rPr>
          <w:rFonts w:hint="eastAsia"/>
        </w:rPr>
      </w:pPr>
      <w:r>
        <w:rPr>
          <w:rFonts w:hint="eastAsia"/>
        </w:rPr>
        <w:t>可见：动作的执行，和状态的转移，是相对独立的。并不是必须有状态转移，或必须触发动作。状态转移和动作之间也没有必然联系。</w:t>
      </w:r>
      <w:bookmarkStart w:id="2" w:name="_GoBack"/>
      <w:bookmarkEnd w:id="2"/>
    </w:p>
    <w:p>
      <w:pPr>
        <w:rPr>
          <w:rFonts w:hint="eastAsia"/>
        </w:rPr>
      </w:pPr>
    </w:p>
    <w:p>
      <w:pPr>
        <w:rPr>
          <w:rFonts w:hint="default" w:ascii="Arial" w:hAnsi="Arial" w:eastAsia="宋体" w:cs="Arial"/>
          <w:i w:val="0"/>
          <w:iCs w:val="0"/>
          <w:caps w:val="0"/>
          <w:color w:val="333333"/>
          <w:spacing w:val="0"/>
          <w:sz w:val="16"/>
          <w:szCs w:val="16"/>
          <w:shd w:val="clear" w:fill="FFFFFF"/>
          <w:lang w:val="en-US" w:eastAsia="zh-CN"/>
        </w:rPr>
      </w:pPr>
      <w:r>
        <w:rPr>
          <w:rFonts w:ascii="宋体" w:hAnsi="宋体" w:eastAsia="宋体" w:cs="宋体"/>
          <w:sz w:val="24"/>
          <w:szCs w:val="24"/>
        </w:rPr>
        <w:drawing>
          <wp:inline distT="0" distB="0" distL="114300" distR="114300">
            <wp:extent cx="3940810" cy="2888615"/>
            <wp:effectExtent l="0" t="0" r="6350" b="6985"/>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54"/>
                    <a:stretch>
                      <a:fillRect/>
                    </a:stretch>
                  </pic:blipFill>
                  <pic:spPr>
                    <a:xfrm>
                      <a:off x="0" y="0"/>
                      <a:ext cx="3940810" cy="2888615"/>
                    </a:xfrm>
                    <a:prstGeom prst="rect">
                      <a:avLst/>
                    </a:prstGeom>
                    <a:noFill/>
                    <a:ln w="9525">
                      <a:noFill/>
                    </a:ln>
                  </pic:spPr>
                </pic:pic>
              </a:graphicData>
            </a:graphic>
          </wp:inline>
        </w:drawing>
      </w: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984F65"/>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E5227B"/>
    <w:rsid w:val="132F5D4D"/>
    <w:rsid w:val="13877EBC"/>
    <w:rsid w:val="13C215C5"/>
    <w:rsid w:val="13D77BDF"/>
    <w:rsid w:val="144D5B54"/>
    <w:rsid w:val="14827422"/>
    <w:rsid w:val="14842357"/>
    <w:rsid w:val="15D02DE0"/>
    <w:rsid w:val="1653393E"/>
    <w:rsid w:val="165C0979"/>
    <w:rsid w:val="16670DD7"/>
    <w:rsid w:val="166E79E8"/>
    <w:rsid w:val="1677493E"/>
    <w:rsid w:val="16C15ADC"/>
    <w:rsid w:val="170727B7"/>
    <w:rsid w:val="17914727"/>
    <w:rsid w:val="18A07936"/>
    <w:rsid w:val="18B7268D"/>
    <w:rsid w:val="18D24BAF"/>
    <w:rsid w:val="18DC1BDA"/>
    <w:rsid w:val="19C62C11"/>
    <w:rsid w:val="1A612943"/>
    <w:rsid w:val="1AD26277"/>
    <w:rsid w:val="1AD4733A"/>
    <w:rsid w:val="1BBF46B2"/>
    <w:rsid w:val="1C5C2071"/>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1330011"/>
    <w:rsid w:val="2177331E"/>
    <w:rsid w:val="21B635B8"/>
    <w:rsid w:val="221B0C81"/>
    <w:rsid w:val="22426719"/>
    <w:rsid w:val="227C1104"/>
    <w:rsid w:val="232B0864"/>
    <w:rsid w:val="23EA185F"/>
    <w:rsid w:val="24415E66"/>
    <w:rsid w:val="244178DD"/>
    <w:rsid w:val="2473549D"/>
    <w:rsid w:val="24782EBA"/>
    <w:rsid w:val="25B76A81"/>
    <w:rsid w:val="26676AD6"/>
    <w:rsid w:val="267F1AAF"/>
    <w:rsid w:val="26B45420"/>
    <w:rsid w:val="26C3774D"/>
    <w:rsid w:val="26C9722F"/>
    <w:rsid w:val="26DD48E4"/>
    <w:rsid w:val="275B0F34"/>
    <w:rsid w:val="2784149E"/>
    <w:rsid w:val="27AC01CF"/>
    <w:rsid w:val="2825142C"/>
    <w:rsid w:val="29E53043"/>
    <w:rsid w:val="2A7F6372"/>
    <w:rsid w:val="2A855063"/>
    <w:rsid w:val="2ACC54BA"/>
    <w:rsid w:val="2B2D0333"/>
    <w:rsid w:val="2B881B5A"/>
    <w:rsid w:val="2BB1393B"/>
    <w:rsid w:val="2C555B09"/>
    <w:rsid w:val="2C7D1A78"/>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255554"/>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EC7189"/>
    <w:rsid w:val="431338B4"/>
    <w:rsid w:val="43170066"/>
    <w:rsid w:val="433327B3"/>
    <w:rsid w:val="434A5A97"/>
    <w:rsid w:val="4383394D"/>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EC063A"/>
    <w:rsid w:val="4A0266F3"/>
    <w:rsid w:val="4B3D2DE2"/>
    <w:rsid w:val="4B4D2698"/>
    <w:rsid w:val="4BD42694"/>
    <w:rsid w:val="4C4B1218"/>
    <w:rsid w:val="4CAF59FA"/>
    <w:rsid w:val="4CD84E49"/>
    <w:rsid w:val="4CE9002A"/>
    <w:rsid w:val="4F204A3C"/>
    <w:rsid w:val="4F226489"/>
    <w:rsid w:val="4F694593"/>
    <w:rsid w:val="4F8C5A4D"/>
    <w:rsid w:val="4F9C7943"/>
    <w:rsid w:val="4FE545E0"/>
    <w:rsid w:val="507B203D"/>
    <w:rsid w:val="50C04922"/>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6262F6"/>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D96D51"/>
    <w:rsid w:val="5BDB3ECE"/>
    <w:rsid w:val="5C214177"/>
    <w:rsid w:val="5C683FC9"/>
    <w:rsid w:val="5C8C311D"/>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8218E8"/>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A8B688D"/>
    <w:rsid w:val="6ADE1DD1"/>
    <w:rsid w:val="6B5C59B5"/>
    <w:rsid w:val="6B943820"/>
    <w:rsid w:val="6B953729"/>
    <w:rsid w:val="6C087E72"/>
    <w:rsid w:val="6C234004"/>
    <w:rsid w:val="6DCF61AB"/>
    <w:rsid w:val="6DF250C5"/>
    <w:rsid w:val="6E891349"/>
    <w:rsid w:val="6F1E113A"/>
    <w:rsid w:val="703B712D"/>
    <w:rsid w:val="70AF1956"/>
    <w:rsid w:val="70C37B14"/>
    <w:rsid w:val="70DC6A4E"/>
    <w:rsid w:val="71E76CD1"/>
    <w:rsid w:val="72980580"/>
    <w:rsid w:val="72E81CD1"/>
    <w:rsid w:val="735C2B21"/>
    <w:rsid w:val="73E01DBB"/>
    <w:rsid w:val="7452779C"/>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B223DA"/>
    <w:rsid w:val="7BEF7AFE"/>
    <w:rsid w:val="7C813607"/>
    <w:rsid w:val="7CE46A47"/>
    <w:rsid w:val="7D270063"/>
    <w:rsid w:val="7DBA7990"/>
    <w:rsid w:val="7DD87E16"/>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53</Pages>
  <Words>14881</Words>
  <Characters>25757</Characters>
  <TotalTime>1</TotalTime>
  <ScaleCrop>false</ScaleCrop>
  <LinksUpToDate>false</LinksUpToDate>
  <CharactersWithSpaces>28517</CharactersWithSpaces>
  <Application>WPS Office_11.1.0.12302_F1E327BC-269C-435d-A152-05C5408002CA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2022-08-16T11:55:53Z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7BADBE8061AD47F395AD136324C0C831</vt:lpwstr>
  </property>
</Properties>
</file>